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7CF1" w14:textId="11B50B9B" w:rsidR="00BD2290" w:rsidRDefault="00A05879" w:rsidP="00A05879">
      <w:pPr>
        <w:pStyle w:val="Corpo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433239AC" w14:textId="61DF977C" w:rsidR="00B04FC3" w:rsidRPr="00B04FC3" w:rsidRDefault="00B04FC3" w:rsidP="00FE0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  <w:r w:rsidR="00FE01E1">
        <w:rPr>
          <w:rFonts w:ascii="Times New Roman" w:hAnsi="Times New Roman" w:cs="Times New Roman"/>
          <w:b/>
          <w:bCs/>
          <w:sz w:val="36"/>
          <w:szCs w:val="36"/>
        </w:rPr>
        <w:t>SCIENZE GIURIDICO-ECONOMICHE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6505417F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Materia</w:t>
      </w:r>
      <w:r w:rsidR="00FE01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1E1">
        <w:rPr>
          <w:rFonts w:ascii="Times New Roman" w:hAnsi="Times New Roman" w:cs="Times New Roman"/>
          <w:b/>
          <w:bCs/>
          <w:sz w:val="28"/>
          <w:szCs w:val="28"/>
        </w:rPr>
        <w:t>Diritto</w:t>
      </w:r>
    </w:p>
    <w:p w14:paraId="236E0DB5" w14:textId="591D7B0C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1E1">
        <w:rPr>
          <w:rFonts w:ascii="Times New Roman" w:hAnsi="Times New Roman" w:cs="Times New Roman"/>
          <w:b/>
          <w:bCs/>
          <w:sz w:val="28"/>
          <w:szCs w:val="28"/>
        </w:rPr>
        <w:t>Rosanna Clemente</w:t>
      </w:r>
    </w:p>
    <w:p w14:paraId="5010A7CD" w14:textId="50C04E59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FE01E1">
        <w:rPr>
          <w:rFonts w:ascii="Times New Roman" w:hAnsi="Times New Roman" w:cs="Times New Roman"/>
          <w:b/>
          <w:bCs/>
          <w:sz w:val="28"/>
          <w:szCs w:val="28"/>
        </w:rPr>
        <w:t>A RIM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637424" w14:textId="7718EF8B" w:rsidR="00FE01E1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1E1">
        <w:rPr>
          <w:rFonts w:ascii="Times New Roman" w:hAnsi="Times New Roman" w:cs="Times New Roman"/>
          <w:b/>
          <w:bCs/>
          <w:sz w:val="28"/>
          <w:szCs w:val="28"/>
        </w:rPr>
        <w:t xml:space="preserve">Diritto senza frontiere up –Quinto anno - </w:t>
      </w:r>
      <w:proofErr w:type="spellStart"/>
      <w:r w:rsidR="00FE01E1">
        <w:rPr>
          <w:rFonts w:ascii="Times New Roman" w:hAnsi="Times New Roman" w:cs="Times New Roman"/>
          <w:b/>
          <w:bCs/>
          <w:sz w:val="28"/>
          <w:szCs w:val="28"/>
        </w:rPr>
        <w:t>Capiluppi</w:t>
      </w:r>
      <w:proofErr w:type="spellEnd"/>
      <w:r w:rsidR="00FE01E1">
        <w:rPr>
          <w:rFonts w:ascii="Times New Roman" w:hAnsi="Times New Roman" w:cs="Times New Roman"/>
          <w:b/>
          <w:bCs/>
          <w:sz w:val="28"/>
          <w:szCs w:val="28"/>
        </w:rPr>
        <w:t xml:space="preserve"> D’Amelio -Tramontana</w:t>
      </w:r>
    </w:p>
    <w:p w14:paraId="7A6AA00E" w14:textId="73AAFFD4" w:rsidR="00FE01E1" w:rsidRDefault="00FE01E1" w:rsidP="00FE01E1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6286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iario del docente"/>
      </w:tblPr>
      <w:tblGrid>
        <w:gridCol w:w="6286"/>
      </w:tblGrid>
      <w:tr w:rsidR="00FE01E1" w:rsidRPr="00EB3C66" w14:paraId="63721A02" w14:textId="77777777" w:rsidTr="003C1938">
        <w:trPr>
          <w:tblCellSpacing w:w="15" w:type="dxa"/>
        </w:trPr>
        <w:tc>
          <w:tcPr>
            <w:tcW w:w="62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B3B62" w14:textId="77777777" w:rsidR="00FE01E1" w:rsidRPr="00EB3C66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ARGOMENTI SVOLTI</w:t>
            </w:r>
          </w:p>
        </w:tc>
      </w:tr>
      <w:tr w:rsidR="00FE01E1" w:rsidRPr="00EB3C66" w14:paraId="0DD23683" w14:textId="77777777" w:rsidTr="003C1938">
        <w:trPr>
          <w:trHeight w:val="264"/>
          <w:tblCellSpacing w:w="15" w:type="dxa"/>
        </w:trPr>
        <w:tc>
          <w:tcPr>
            <w:tcW w:w="622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C9EC9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L’ORDINE GIURIDICO INTERNAZIONALE</w:t>
            </w:r>
          </w:p>
          <w:p w14:paraId="1B44599E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1-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globalizzazione.</w:t>
            </w:r>
          </w:p>
          <w:p w14:paraId="282EB8A6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2-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tutela dei diritti umani.</w:t>
            </w:r>
          </w:p>
          <w:p w14:paraId="236E7F44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3-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violazione dei diritti umani e le discriminazioni nei confronti delle donne.</w:t>
            </w:r>
          </w:p>
          <w:p w14:paraId="611507B4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4- 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-La lotta contro il terrorismo internazionale.</w:t>
            </w:r>
          </w:p>
          <w:p w14:paraId="7ED56079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5-L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Dichiarazione universale dei diritti umani e la tutela internazionale dell’ambiente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5AE30B39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FONTI DEL DIRITTO COMMERCIALE INTERNAZIONALE</w:t>
            </w:r>
          </w:p>
          <w:p w14:paraId="533280EB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1-Lo sviluppo del commercio internazionale.</w:t>
            </w:r>
          </w:p>
          <w:p w14:paraId="538890D6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2-</w:t>
            </w:r>
            <w:r w:rsidRPr="00CB6C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fonti del diritto internazionale e le convenzioni internazionali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392936F0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SOGGETTI DEL COMMERCIO INTERNAZIONALE</w:t>
            </w:r>
          </w:p>
          <w:p w14:paraId="7D2D5CD1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1- 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 istituzioni nazionali in materia di commercio estero. </w:t>
            </w:r>
          </w:p>
          <w:p w14:paraId="504EB0A4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2-</w:t>
            </w:r>
            <w:r w:rsidRPr="00CB6C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organizzazioni internazionali. WTO e OPEC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75DB6103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3- L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'istituzione dell'unione europea</w:t>
            </w:r>
          </w:p>
          <w:p w14:paraId="7C259D55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A11BFC9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PRINCIPALI CONTRATTI INTERNAZIONALI</w:t>
            </w:r>
          </w:p>
          <w:p w14:paraId="25F7703E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1-</w:t>
            </w:r>
            <w:r w:rsidRPr="00CB6C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contratti internazionali e la compravendita internazionale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2099B56B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2-</w:t>
            </w:r>
            <w:r w:rsidRPr="007E7E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 contratto internazionale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630ACF46" w14:textId="77777777" w:rsidR="00EC5226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3-Il contratto di compravendita.</w:t>
            </w:r>
          </w:p>
          <w:p w14:paraId="1A101C21" w14:textId="6A96D828" w:rsidR="00EC5226" w:rsidRDefault="00EC5226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4- Le clausole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incoterms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5B2F1E0C" w14:textId="73F39248" w:rsidR="00FE01E1" w:rsidRDefault="00EC5226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FE01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-I</w:t>
            </w:r>
            <w:r w:rsidR="00FE01E1"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 contratto di trasporto</w:t>
            </w:r>
            <w:r w:rsidR="00FE01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39A0A5AD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DISCIPLINA DELLE OPERAZIONI CON L’ESTERO</w:t>
            </w:r>
          </w:p>
          <w:p w14:paraId="6300A63A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1-L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politica doganale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2AF5EABE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2-I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pagamenti internazionali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373B558A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3-Gli strumenti di pagamento.</w:t>
            </w:r>
          </w:p>
          <w:p w14:paraId="7A4D52CA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4-L</w:t>
            </w:r>
            <w:r w:rsidRPr="00EB3C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politiche comunitarie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036E106A" w14:textId="77777777" w:rsidR="00FE01E1" w:rsidRDefault="00FE01E1" w:rsidP="003C193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5- Gli strumenti finanziari della UE.</w:t>
            </w:r>
          </w:p>
          <w:p w14:paraId="1787963D" w14:textId="77777777" w:rsidR="00EC5226" w:rsidRPr="0019746D" w:rsidRDefault="00EC5226" w:rsidP="00EC5226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D">
              <w:rPr>
                <w:rFonts w:ascii="Times New Roman" w:hAnsi="Times New Roman" w:cs="Times New Roman"/>
                <w:sz w:val="24"/>
                <w:szCs w:val="24"/>
              </w:rPr>
              <w:t>LA TUTELA DEL CONSUMATORE</w:t>
            </w:r>
          </w:p>
          <w:p w14:paraId="479B6FF0" w14:textId="032C507B" w:rsidR="00EC5226" w:rsidRPr="0019746D" w:rsidRDefault="00EC5226" w:rsidP="00EC5226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6D">
              <w:rPr>
                <w:rFonts w:ascii="Times New Roman" w:hAnsi="Times New Roman" w:cs="Times New Roman"/>
                <w:sz w:val="24"/>
                <w:szCs w:val="24"/>
              </w:rPr>
              <w:t>1-La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19746D">
              <w:rPr>
                <w:rFonts w:ascii="Times New Roman" w:hAnsi="Times New Roman" w:cs="Times New Roman"/>
                <w:sz w:val="24"/>
                <w:szCs w:val="24"/>
              </w:rPr>
              <w:t>egislazione a tutela del consumatore</w:t>
            </w:r>
          </w:p>
          <w:p w14:paraId="2EC9C689" w14:textId="4443F868" w:rsidR="00FE01E1" w:rsidRPr="00EC5226" w:rsidRDefault="00EC5226" w:rsidP="00EC522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1974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codice del consumo</w:t>
            </w:r>
          </w:p>
        </w:tc>
      </w:tr>
    </w:tbl>
    <w:p w14:paraId="2F13B80A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75DABCF3" w14:textId="3E47FD1E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</w:t>
      </w:r>
      <w:r w:rsidR="007E7296">
        <w:rPr>
          <w:rFonts w:ascii="Times New Roman" w:hAnsi="Times New Roman" w:cs="Times New Roman"/>
          <w:w w:val="105"/>
          <w:sz w:val="28"/>
          <w:szCs w:val="28"/>
        </w:rPr>
        <w:t>O</w:t>
      </w:r>
    </w:p>
    <w:p w14:paraId="7F20EA43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4BE4D04A" w14:textId="77825D90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Santeramo in Colle, </w:t>
      </w:r>
      <w:r w:rsidR="007E7296">
        <w:rPr>
          <w:rFonts w:ascii="Times New Roman" w:hAnsi="Times New Roman" w:cs="Times New Roman"/>
          <w:sz w:val="24"/>
          <w:szCs w:val="24"/>
        </w:rPr>
        <w:t>lì 06 maggio 2025</w:t>
      </w:r>
    </w:p>
    <w:p w14:paraId="35810192" w14:textId="7AC86017" w:rsidR="00B04FC3" w:rsidRPr="00B04FC3" w:rsidRDefault="007E7296" w:rsidP="007E72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04FC3" w:rsidRPr="00B04FC3">
        <w:rPr>
          <w:rFonts w:ascii="Times New Roman" w:hAnsi="Times New Roman" w:cs="Times New Roman"/>
          <w:sz w:val="24"/>
          <w:szCs w:val="24"/>
        </w:rPr>
        <w:t xml:space="preserve">la docente </w:t>
      </w:r>
    </w:p>
    <w:p w14:paraId="0ACB76E3" w14:textId="70386729" w:rsidR="00B04FC3" w:rsidRDefault="007E7296" w:rsidP="007E7296">
      <w:pPr>
        <w:jc w:val="center"/>
      </w:pPr>
      <w:r>
        <w:t xml:space="preserve">                                                                                                                         Prof. Rosanna Clemente</w:t>
      </w:r>
    </w:p>
    <w:p w14:paraId="3EDA7BF1" w14:textId="77777777" w:rsidR="007E7296" w:rsidRPr="00B04FC3" w:rsidRDefault="007E7296" w:rsidP="007E7296">
      <w:pPr>
        <w:jc w:val="center"/>
      </w:pPr>
    </w:p>
    <w:sectPr w:rsidR="007E7296" w:rsidRPr="00B04FC3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FAAD" w14:textId="77777777" w:rsidR="00A861C3" w:rsidRDefault="00A861C3" w:rsidP="00945547">
      <w:pPr>
        <w:spacing w:after="0" w:line="240" w:lineRule="auto"/>
      </w:pPr>
      <w:r>
        <w:separator/>
      </w:r>
    </w:p>
  </w:endnote>
  <w:endnote w:type="continuationSeparator" w:id="0">
    <w:p w14:paraId="664FABFE" w14:textId="77777777" w:rsidR="00A861C3" w:rsidRDefault="00A861C3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</w:t>
                          </w:r>
                          <w:proofErr w:type="spellStart"/>
                          <w:r>
                            <w:t>Miur</w:t>
                          </w:r>
                          <w:proofErr w:type="spellEnd"/>
                          <w:r>
                            <w:t xml:space="preserve">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Miur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e il CONFAO stipulato in data 24/12/2019 </w:t>
                          </w:r>
                          <w:proofErr w:type="spellStart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prot</w:t>
                          </w:r>
                          <w:proofErr w:type="spellEnd"/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 xml:space="preserve">art. 45, comma 1, </w:t>
                          </w:r>
                          <w:proofErr w:type="spellStart"/>
                          <w:r w:rsidRPr="00D92E06">
                            <w:t>lett</w:t>
                          </w:r>
                          <w:proofErr w:type="spellEnd"/>
                          <w:r w:rsidRPr="00D92E06">
                            <w:t>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&#13;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</w:t>
                    </w:r>
                    <w:proofErr w:type="spellStart"/>
                    <w:r>
                      <w:t>Miur</w:t>
                    </w:r>
                    <w:proofErr w:type="spellEnd"/>
                    <w:r>
                      <w:t xml:space="preserve">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Miur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e il CONFAO stipulato in data 24/12/2019 </w:t>
                    </w:r>
                    <w:proofErr w:type="spellStart"/>
                    <w:r>
                      <w:rPr>
                        <w:rStyle w:val="Enfasigrassetto"/>
                        <w:bdr w:val="none" w:sz="0" w:space="0" w:color="auto" w:frame="1"/>
                      </w:rPr>
                      <w:t>prot</w:t>
                    </w:r>
                    <w:proofErr w:type="spellEnd"/>
                    <w:r>
                      <w:rPr>
                        <w:rStyle w:val="Enfasigrassetto"/>
                        <w:bdr w:val="none" w:sz="0" w:space="0" w:color="auto" w:frame="1"/>
                      </w:rPr>
                      <w:t>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 xml:space="preserve">art. 45, comma 1, </w:t>
                    </w:r>
                    <w:proofErr w:type="spellStart"/>
                    <w:r w:rsidRPr="00D92E06">
                      <w:t>lett</w:t>
                    </w:r>
                    <w:proofErr w:type="spellEnd"/>
                    <w:r w:rsidRPr="00D92E06">
                      <w:t>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B380" w14:textId="77777777" w:rsidR="00A861C3" w:rsidRDefault="00A861C3" w:rsidP="00945547">
      <w:pPr>
        <w:spacing w:after="0" w:line="240" w:lineRule="auto"/>
      </w:pPr>
      <w:r>
        <w:separator/>
      </w:r>
    </w:p>
  </w:footnote>
  <w:footnote w:type="continuationSeparator" w:id="0">
    <w:p w14:paraId="11451340" w14:textId="77777777" w:rsidR="00A861C3" w:rsidRDefault="00A861C3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15BE" w14:textId="61DC0984"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</w:rPr>
      <w:drawing>
        <wp:anchor distT="0" distB="0" distL="114300" distR="114300" simplePos="0" relativeHeight="251661312" behindDoc="1" locked="0" layoutInCell="1" allowOverlap="1" wp14:anchorId="06EFFEA7" wp14:editId="7D5DC755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273F6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729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861C3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4EB2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C5226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1E1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Microsoft Office User</cp:lastModifiedBy>
  <cp:revision>2</cp:revision>
  <cp:lastPrinted>2024-03-07T11:38:00Z</cp:lastPrinted>
  <dcterms:created xsi:type="dcterms:W3CDTF">2025-05-06T09:57:00Z</dcterms:created>
  <dcterms:modified xsi:type="dcterms:W3CDTF">2025-05-06T09:57:00Z</dcterms:modified>
</cp:coreProperties>
</file>